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eastAsia="Calibri" w:cs="Mangal"/>
          <w:b/>
          <w:lang w:eastAsia="zh-CN" w:bidi="hi-IN"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smallCaps/>
        </w:rPr>
      </w:pPr>
      <w:r>
        <w:rPr>
          <w:b/>
          <w:smallCaps/>
        </w:rPr>
      </w:r>
    </w:p>
    <w:p>
      <w:pPr>
        <w:pStyle w:val="Normal"/>
        <w:numPr>
          <w:ilvl w:val="0"/>
          <w:numId w:val="0"/>
        </w:numPr>
        <w:ind w:firstLine="709"/>
        <w:jc w:val="center"/>
        <w:outlineLvl w:val="0"/>
        <w:rPr>
          <w:b/>
        </w:rPr>
      </w:pPr>
      <w:r>
        <w:rPr>
          <w:b/>
        </w:rPr>
        <w:t>Основные цели и задачи программы</w:t>
      </w:r>
    </w:p>
    <w:p>
      <w:pPr>
        <w:pStyle w:val="Normal"/>
        <w:ind w:firstLine="709"/>
        <w:jc w:val="both"/>
        <w:rPr/>
      </w:pPr>
      <w:r>
        <w:rPr>
          <w:b/>
        </w:rPr>
        <w:t>Цель</w:t>
      </w:r>
      <w:r>
        <w:rPr/>
        <w:t xml:space="preserve"> – 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0"/>
        <w:rPr/>
      </w:pPr>
      <w:r>
        <w:rPr/>
        <w:t xml:space="preserve">Основными </w:t>
      </w:r>
      <w:r>
        <w:rPr>
          <w:b/>
        </w:rPr>
        <w:t xml:space="preserve">задачами </w:t>
      </w:r>
      <w:r>
        <w:rPr/>
        <w:t>реализации содержания данной программы являются:</w:t>
      </w:r>
    </w:p>
    <w:p>
      <w:pPr>
        <w:pStyle w:val="Normal"/>
        <w:numPr>
          <w:ilvl w:val="0"/>
          <w:numId w:val="2"/>
        </w:numPr>
        <w:ind w:hanging="360" w:left="0"/>
        <w:jc w:val="both"/>
        <w:outlineLvl w:val="0"/>
        <w:rPr>
          <w:b/>
        </w:rPr>
      </w:pPr>
      <w:r>
        <w:rPr>
          <w:color w:val="000000"/>
        </w:rPr>
        <w:t>воспитание положительных качеств личности ученика (трудолюбия, настойчивости, умения работать в коллективе и т. д.);</w:t>
      </w:r>
    </w:p>
    <w:p>
      <w:pPr>
        <w:pStyle w:val="Normal"/>
        <w:numPr>
          <w:ilvl w:val="0"/>
          <w:numId w:val="2"/>
        </w:numPr>
        <w:ind w:hanging="360" w:left="0"/>
        <w:jc w:val="both"/>
        <w:outlineLvl w:val="0"/>
        <w:rPr/>
      </w:pPr>
      <w:r>
        <w:rPr>
          <w:color w:val="000000"/>
        </w:rPr>
        <w:t>сообщение элементарных знаний по видам труда, формирование трудовых качеств, обучение доступным приёмам труда, развитие самостоятельности в труде, привитие интереса к труду;</w:t>
      </w:r>
    </w:p>
    <w:p>
      <w:pPr>
        <w:pStyle w:val="Normal"/>
        <w:numPr>
          <w:ilvl w:val="0"/>
          <w:numId w:val="2"/>
        </w:numPr>
        <w:ind w:hanging="360" w:left="0"/>
        <w:jc w:val="both"/>
        <w:rPr>
          <w:color w:val="000000"/>
          <w:shd w:fill="F4F7E7" w:val="clear"/>
        </w:rPr>
      </w:pPr>
      <w:r>
        <w:rPr>
          <w:color w:val="000000"/>
        </w:rPr>
        <w:t>формирование организационных умений в труде – вовремя приходить на занятия, организованно входить в мастерскую, работать только на своём рабочем месте, правильно располагать на нём материалы и инструменты, убирать их по окончании работы, знать и выполнять правила внутреннего распорядка и безопасной работы, санитарно – гигиенические требования.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представлений о материальной культуре как продукте творческой предметно-преобразующей деятельности человека.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 гармоничном единстве природного и рукотворного мира и о месте в нём человека.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расширение культурного кругозора, обогащение знаний о культурно-исторических традициях в мире вещей.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расширение знаний о материалах и их свойствах, технологиях использования.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формирование интереса к разнообразным видам труда.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психических процессов (восприятия, памяти, воображения, мышления, речи).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умственной деятельности (анализ, синтез, сравнение, классификация, обобщение).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сенсомоторных процессов, руки, глазомера через формирование практических умений.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информации. 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ind w:firstLine="709"/>
        <w:jc w:val="center"/>
        <w:outlineLvl w:val="0"/>
        <w:rPr>
          <w:b/>
        </w:rPr>
      </w:pPr>
      <w:r>
        <w:rPr>
          <w:b/>
        </w:rPr>
        <w:t>Общая характеристика учебного предмета</w:t>
      </w:r>
    </w:p>
    <w:p>
      <w:pPr>
        <w:pStyle w:val="Normal"/>
        <w:ind w:firstLine="709"/>
        <w:rPr>
          <w:color w:val="000000"/>
          <w:shd w:fill="F4F7E7" w:val="clear"/>
        </w:rPr>
      </w:pPr>
      <w:r>
        <w:rPr>
          <w:color w:val="000000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>
      <w:pPr>
        <w:pStyle w:val="Normal"/>
        <w:ind w:firstLine="709"/>
        <w:rPr>
          <w:color w:val="000000"/>
          <w:shd w:fill="F4F7E7" w:val="clear"/>
        </w:rPr>
      </w:pPr>
      <w:r>
        <w:rPr>
          <w:color w:val="000000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труду.</w:t>
      </w:r>
      <w:r>
        <w:rPr>
          <w:rStyle w:val="Apple-style-span"/>
          <w:color w:val="000000"/>
        </w:rPr>
        <w:t xml:space="preserve"> Уроки труда должны быть тесно связаны с уроками чтения и развития речи, рисования, математики.</w:t>
      </w:r>
    </w:p>
    <w:p>
      <w:pPr>
        <w:pStyle w:val="Normal"/>
        <w:ind w:firstLine="709"/>
        <w:rPr>
          <w:color w:val="000000"/>
          <w:shd w:fill="F4F7E7" w:val="clear"/>
        </w:rPr>
      </w:pPr>
      <w:r>
        <w:rPr>
          <w:color w:val="000000"/>
          <w:shd w:fill="F4F7E7" w:val="clear"/>
        </w:rPr>
      </w:r>
    </w:p>
    <w:p>
      <w:pPr>
        <w:pStyle w:val="NoSpacing"/>
        <w:numPr>
          <w:ilvl w:val="0"/>
          <w:numId w:val="0"/>
        </w:numPr>
        <w:ind w:firstLine="709"/>
        <w:jc w:val="center"/>
        <w:outlineLvl w:val="0"/>
        <w:rPr>
          <w:b/>
        </w:rPr>
      </w:pPr>
      <w:r>
        <w:rPr>
          <w:b/>
        </w:rPr>
      </w:r>
    </w:p>
    <w:p>
      <w:pPr>
        <w:pStyle w:val="NoSpacing"/>
        <w:numPr>
          <w:ilvl w:val="0"/>
          <w:numId w:val="0"/>
        </w:numPr>
        <w:ind w:firstLine="709"/>
        <w:jc w:val="center"/>
        <w:outlineLvl w:val="0"/>
        <w:rPr>
          <w:b/>
        </w:rPr>
      </w:pPr>
      <w:r>
        <w:rPr>
          <w:b/>
        </w:rPr>
      </w:r>
    </w:p>
    <w:p>
      <w:pPr>
        <w:pStyle w:val="NoSpacing"/>
        <w:numPr>
          <w:ilvl w:val="0"/>
          <w:numId w:val="0"/>
        </w:numPr>
        <w:ind w:firstLine="709"/>
        <w:jc w:val="center"/>
        <w:outlineLvl w:val="0"/>
        <w:rPr>
          <w:b/>
        </w:rPr>
      </w:pPr>
      <w:r>
        <w:rPr>
          <w:b/>
        </w:rPr>
        <w:t>Планируемые предметные результаты освоения учебного курса</w:t>
      </w:r>
    </w:p>
    <w:p>
      <w:pPr>
        <w:pStyle w:val="Normal"/>
        <w:numPr>
          <w:ilvl w:val="0"/>
          <w:numId w:val="0"/>
        </w:num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Личностные и предметные результаты освоения учебного предмета «Рисование»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Достижение личностных и предметных результатов освоения программы учебного предмета «Ручной труд» обучающимися с интеллектуальной недостаточностью происходит в процессе трудового обучения.</w:t>
      </w:r>
    </w:p>
    <w:p>
      <w:pPr>
        <w:pStyle w:val="Default"/>
        <w:ind w:firstLine="709"/>
        <w:jc w:val="both"/>
        <w:rPr/>
      </w:pPr>
      <w:r>
        <w:rPr>
          <w:b/>
        </w:rPr>
        <w:t xml:space="preserve">Личностные результаты </w:t>
      </w:r>
      <w:r>
        <w:rPr/>
        <w:t>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средах: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 xml:space="preserve">формирование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культуры; 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>сформированность адекватных представлений о собственных возможностях, о насущно необходимом жизнеобеспечении;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>овладение начальными навыками адаптации в динамично изменяющемся и развивающемся мире;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>овладение социально-бытовыми навыками, используемыми в повседневной жизни;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>владение навыками коммуникации и принятыми нормами социального взаимодействия;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>сформированность навыков сотрудничества с взрослыми и сверстниками в разных социальных ситуациях;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 xml:space="preserve"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ind w:hanging="360" w:left="0"/>
        <w:jc w:val="both"/>
        <w:rPr/>
      </w:pPr>
      <w:r>
        <w:rPr/>
        <w:t>проявление готовности к самостоятельной жизни.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>
          <w:b/>
        </w:rPr>
        <w:t>Предметные результаты:</w:t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val="00a0"/>
      </w:tblPr>
      <w:tblGrid>
        <w:gridCol w:w="4799"/>
        <w:gridCol w:w="5200"/>
      </w:tblGrid>
      <w:tr>
        <w:trPr/>
        <w:tc>
          <w:tcPr>
            <w:tcW w:w="4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>
                <w:i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Минимальный уровень</w:t>
            </w:r>
          </w:p>
        </w:tc>
        <w:tc>
          <w:tcPr>
            <w:tcW w:w="5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>
                <w:i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Достаточный уровень</w:t>
            </w:r>
          </w:p>
        </w:tc>
      </w:tr>
      <w:tr>
        <w:trPr/>
        <w:tc>
          <w:tcPr>
            <w:tcW w:w="4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 xml:space="preserve">знание видов трудовых работ;  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анализ объекта, подлежащего изготовлению, выделение и называние его признаков и свойств; определение способов соединения деталей</w:t>
            </w:r>
          </w:p>
        </w:tc>
        <w:tc>
          <w:tcPr>
            <w:tcW w:w="5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правил рациональной организации труда, включающих упорядоченность действий и самодисциплину;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об исторической, культурной  и эстетической ценности вещей;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видов художественных ремесел;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нахождение необходимой информации в материалах учебника, рабочей тетради;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 xml:space="preserve">осознанный подбор материалов по их физическим, декоративно-художественным и конструктивным свойствам;  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</w:t>
            </w:r>
          </w:p>
        </w:tc>
      </w:tr>
    </w:tbl>
    <w:p>
      <w:pPr>
        <w:pStyle w:val="Normal"/>
        <w:ind w:firstLine="709"/>
        <w:jc w:val="both"/>
        <w:rPr>
          <w:rStyle w:val="Dash041e005f0431005f044b005f0447005f043d005f044b005f04391005f005fchar1char1"/>
          <w:b/>
          <w:bCs/>
          <w:sz w:val="24"/>
        </w:rPr>
      </w:pPr>
      <w:r>
        <w:rPr>
          <w:rStyle w:val="Dash041e005f0431005f044b005f0447005f043d005f044b005f04391005f005fchar1char1"/>
          <w:b/>
          <w:bCs/>
          <w:sz w:val="24"/>
        </w:rPr>
        <w:t>Коммуникативные учебные действия: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вступать в контакт и работать в коллективе (учитель – ученик, ученик – ученик, ученик – класс, учитель – класс);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обращаться за помощью и принимать помощь;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>
      <w:pPr>
        <w:pStyle w:val="Normal"/>
        <w:ind w:firstLine="709"/>
        <w:jc w:val="both"/>
        <w:rPr>
          <w:rStyle w:val="Dash041e005f0431005f044b005f0447005f043d005f044b005f04391005f005fchar1char1"/>
          <w:b/>
          <w:bCs/>
          <w:sz w:val="24"/>
        </w:rPr>
      </w:pPr>
      <w:r>
        <w:rPr>
          <w:rStyle w:val="Dash041e005f0431005f044b005f0447005f043d005f044b005f04391005f005fchar1char1"/>
          <w:b/>
          <w:bCs/>
          <w:sz w:val="24"/>
        </w:rPr>
        <w:t>Регулятивные учебные действия: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адекватно соблюдать ритуалы школьного поведения (поднимать руку, вставать и выходить из-за парты и т. д.);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>
      <w:pPr>
        <w:pStyle w:val="Normal"/>
        <w:ind w:firstLine="709"/>
        <w:jc w:val="both"/>
        <w:rPr>
          <w:rStyle w:val="Dash041e005f0431005f044b005f0447005f043d005f044b005f04391005f005fchar1char1"/>
          <w:b/>
          <w:bCs/>
          <w:sz w:val="24"/>
        </w:rPr>
      </w:pPr>
      <w:r>
        <w:rPr>
          <w:rStyle w:val="Dash041e005f0431005f044b005f0447005f043d005f044b005f04391005f005fchar1char1"/>
          <w:b/>
          <w:bCs/>
          <w:sz w:val="24"/>
        </w:rPr>
        <w:t>Познавательные учебные действия: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устанавливать видо-родовые отношения предметов;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пользоваться знаками, символами, предметами-заместителями;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читать; писать;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hanging="360" w:left="0"/>
        <w:jc w:val="both"/>
        <w:rPr>
          <w:rStyle w:val="Dash041e005f0431005f044b005f0447005f043d005f044b005f04391005f005fchar1char1"/>
          <w:sz w:val="24"/>
          <w:szCs w:val="24"/>
        </w:rPr>
      </w:pPr>
      <w:r>
        <w:rPr>
          <w:rStyle w:val="Dash041e005f0431005f044b005f0447005f043d005f044b005f04391005f005fchar1char1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>
      <w:pPr>
        <w:pStyle w:val="NormalWeb"/>
        <w:spacing w:beforeAutospacing="0" w:before="0" w:afterAutospacing="0" w:after="0"/>
        <w:ind w:firstLine="709"/>
        <w:jc w:val="center"/>
        <w:rPr>
          <w:b/>
        </w:rPr>
      </w:pPr>
      <w:r>
        <w:rPr>
          <w:b/>
        </w:rPr>
      </w:r>
    </w:p>
    <w:p>
      <w:pPr>
        <w:pStyle w:val="Normal"/>
        <w:ind w:firstLine="709"/>
        <w:jc w:val="center"/>
        <w:rPr>
          <w:b/>
        </w:rPr>
      </w:pPr>
      <w:r>
        <w:rPr>
          <w:b/>
        </w:rPr>
        <w:t xml:space="preserve">Содержание программы «Ручной труд» </w:t>
      </w:r>
    </w:p>
    <w:p>
      <w:pPr>
        <w:pStyle w:val="Normal"/>
        <w:ind w:firstLine="709"/>
        <w:rPr>
          <w:b/>
          <w:bCs/>
          <w:color w:val="000000"/>
        </w:rPr>
      </w:pPr>
      <w:r>
        <w:rPr>
          <w:b/>
          <w:bCs/>
          <w:color w:val="000000"/>
        </w:rPr>
        <w:t>Работа с природными метериалами, многодетальные обьемные изделия</w:t>
      </w:r>
    </w:p>
    <w:p>
      <w:pPr>
        <w:pStyle w:val="Normal"/>
        <w:ind w:firstLine="709"/>
        <w:rPr>
          <w:bCs/>
          <w:i/>
          <w:i/>
          <w:color w:val="000000"/>
        </w:rPr>
      </w:pPr>
      <w:r>
        <w:rPr>
          <w:bCs/>
          <w:i/>
          <w:color w:val="000000"/>
        </w:rPr>
        <w:t>Практические работы.</w:t>
      </w:r>
    </w:p>
    <w:p>
      <w:pPr>
        <w:pStyle w:val="Normal"/>
        <w:ind w:firstLine="709"/>
        <w:rPr>
          <w:bCs/>
          <w:i/>
          <w:i/>
          <w:color w:val="000000"/>
        </w:rPr>
      </w:pPr>
      <w:r>
        <w:rPr>
          <w:color w:val="000000"/>
        </w:rPr>
        <w:t>Экскурсия в природу с </w:t>
      </w:r>
      <w:r>
        <w:rPr/>
        <w:t>целью сбора природного материала</w:t>
      </w:r>
      <w:r>
        <w:rPr>
          <w:color w:val="000000"/>
        </w:rPr>
        <w:t>.</w:t>
      </w:r>
      <w:r>
        <w:rPr/>
        <w:t> </w:t>
      </w:r>
      <w:r>
        <w:rPr>
          <w:color w:val="000000"/>
        </w:rPr>
        <w:t>Изготовление по образцу жирафа из кукурузных початков, моркови, кочерыжек,</w:t>
      </w:r>
      <w:r>
        <w:rPr/>
        <w:t> </w:t>
      </w:r>
      <w:r>
        <w:rPr>
          <w:color w:val="000000"/>
        </w:rPr>
        <w:t>палочек и бумажных деталей. Изготовление по рисунку паука из скорлупы грецкого ореха, плюски желудя, проволоки, пластилина. 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Изготовление по замыслу объемных изделий из различных материалов (после экскурсий, чтения книг, просмотра кинофильма).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Технические сведения.</w:t>
      </w:r>
      <w:r>
        <w:rPr>
          <w:color w:val="000000"/>
        </w:rPr>
        <w:t xml:space="preserve"> Свойства материалов, используемые при работе: цвет, форма, величина. Виды соединений. Инструменты, применяемые при работе: шило, ножницы, кисть. Клеящие составы: казеиновый клей. Применение и назначение материалоотходов в сочетании с природными (бумага, обрезки кожи, проволока, поролон и т. д.).</w:t>
      </w:r>
    </w:p>
    <w:p>
      <w:pPr>
        <w:pStyle w:val="Normal"/>
        <w:ind w:firstLine="709"/>
        <w:rPr>
          <w:color w:val="000000"/>
        </w:rPr>
      </w:pPr>
      <w:r>
        <w:rPr>
          <w:i/>
          <w:color w:val="000000"/>
        </w:rPr>
        <w:t>Приемы работы.</w:t>
      </w:r>
      <w:r>
        <w:rPr>
          <w:color w:val="000000"/>
        </w:rPr>
        <w:t xml:space="preserve"> Разметка бумаги и картона по линейке. Вырезание и намазывание клеем окантовочных полосок. Приемы обработки углов изделий при окантовке. Компоновка различных деталей с помощью клея, проволоки, ниток.</w:t>
      </w:r>
    </w:p>
    <w:p>
      <w:pPr>
        <w:pStyle w:val="Normal"/>
        <w:ind w:firstLine="709"/>
        <w:rPr>
          <w:b/>
          <w:bCs/>
          <w:color w:val="000000"/>
        </w:rPr>
      </w:pPr>
      <w:r>
        <w:rPr>
          <w:color w:val="000000"/>
        </w:rPr>
        <w:t xml:space="preserve"> </w:t>
      </w:r>
      <w:r>
        <w:rPr>
          <w:b/>
          <w:bCs/>
          <w:color w:val="000000"/>
        </w:rPr>
        <w:t>Работа с бумагой и картоном</w:t>
      </w:r>
    </w:p>
    <w:p>
      <w:pPr>
        <w:pStyle w:val="Normal"/>
        <w:ind w:firstLine="709"/>
        <w:rPr>
          <w:i/>
          <w:i/>
          <w:color w:val="000000"/>
        </w:rPr>
      </w:pPr>
      <w:r>
        <w:rPr>
          <w:bCs/>
          <w:i/>
          <w:color w:val="000000"/>
        </w:rPr>
        <w:t>Практические работы</w:t>
      </w:r>
      <w:r>
        <w:rPr>
          <w:i/>
          <w:color w:val="000000"/>
        </w:rPr>
        <w:t xml:space="preserve">. </w:t>
      </w:r>
      <w:r>
        <w:rPr>
          <w:color w:val="000000"/>
        </w:rPr>
        <w:t>Окантовка картона полосками бумаги, листом. Изготовление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Слабые учащиеся выполняют работу с помощью учителя.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Разметка картона и бумаги по шаблонам сложной конфигурации. Изготовление елочных игрушек.  Изготовление плоских карнавальных полумасок и масок из тонкого картона и плотной бумаги. Отделка изделий аппликативными украшениями. Изготовление из тонкого картона и плотной бумаги карнавальных головных уборов (кокошник, шапочка с козырьком). Отделка изделий аппликативными украшениями.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Упражнения в разметке бумаги и картона по линейке. Нанесение рицовки ножом по линейке с фальцем. Изготовление обложки для проездного билета. Изготовление по образцу складной доски для игры в шашки. Изготовление по образцу папки для тетрадей без клапанов, с завязками. Изготовление открытых коробок из тонкого картона. Разметка развертки коробки по шаблону и по линейке. Склеивание коробок двумя способами: с помощью клапанов и по стыкам, оклеивание полосой бумаги. Работа выполняется по образцу и показу отдельных приемов работы учителем.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Технические сведения.</w:t>
      </w:r>
      <w:r>
        <w:rPr>
          <w:color w:val="000000"/>
        </w:rPr>
        <w:t xml:space="preserve"> Назначение окантовки в изделиях из картона. Материалы, применяемые для окантовки, — переплетные ткани: коленкор, ледерин или бумажные заменители этих тканей. Клеящие составы: казеиновый клей, ПВА, декстриновый клей. Сорта картона, применяемые для оформительских работ. Применение других материалов в сочетании с картоном и бумагой (нитки, тесьма, материалоотходы — поролон, обрезки кожи, фольги и др.). Организация рабочего места и санитарно-гигиенические требования при работе с картоном и другими материалами.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Понятие о группах инструментов и их назначении: для разметки и для обработки. Ознакомление со свойствами и назначением переплетных материалов: коленкора, ледерина, тесьмы.</w:t>
      </w:r>
      <w:r>
        <w:rPr/>
        <w:t xml:space="preserve"> </w:t>
      </w:r>
      <w:r>
        <w:rPr>
          <w:color w:val="000000"/>
        </w:rPr>
        <w:t xml:space="preserve">Элементарные сведения о назначении картона как материала для изготовления различной тары. Свойства коробочного картона: более толстый и прочный по сравнению с другими сортами, цвет коробочного картона. Способы изготовления коробок.  Правила безопасной работы.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Приемы работы.</w:t>
      </w:r>
      <w:r>
        <w:rPr>
          <w:color w:val="000000"/>
        </w:rPr>
        <w:t xml:space="preserve"> Разметка бумаги и картона по линейке. Вырезание и намазывание клеем окантовочных полосок. Приемы обработки углов изделий при окантовке. Разметка картона и бумаги по шаблонам. Резание картона ножницами по кривым и прямым линиям. Прорезание отверстий в картоне. Пришивание тесьмы и других материалов к деталям из картона. Разметка по линейке. Применение ученического циркуля для разметки картона и бумаги. Нанесение рицовки по линейке с фальцем. Разметка разверток по шаблонам и линейке, надрез картона ножом по фальцлинейке на линиях сгиба (рицовка). Сгибание картона и склеивание по стыкам. Оклеивание бумагой объемных изделий.</w:t>
      </w:r>
    </w:p>
    <w:p>
      <w:pPr>
        <w:pStyle w:val="Normal"/>
        <w:ind w:firstLine="709"/>
        <w:rPr/>
      </w:pPr>
      <w:r>
        <w:rPr>
          <w:b/>
          <w:bCs/>
          <w:color w:val="000000"/>
        </w:rPr>
        <w:t xml:space="preserve">Работа с проволокой </w:t>
      </w:r>
    </w:p>
    <w:p>
      <w:pPr>
        <w:pStyle w:val="Normal"/>
        <w:ind w:firstLine="709"/>
        <w:rPr>
          <w:bCs/>
          <w:i/>
          <w:i/>
          <w:color w:val="000000"/>
        </w:rPr>
      </w:pPr>
      <w:r>
        <w:rPr>
          <w:bCs/>
          <w:i/>
          <w:color w:val="000000"/>
        </w:rPr>
        <w:t xml:space="preserve">Практические работы. </w:t>
      </w:r>
      <w:r>
        <w:rPr>
          <w:color w:val="000000"/>
        </w:rPr>
        <w:t xml:space="preserve">Экскурсия в слесарную мастерскую, сгибание ее под прямым углом, отрезание кусачками по заданному размеру. Изготовление деталей для работы с природным материалом. Изготовление по образцу и контурному рисунку стилизованных фигурок рыб, птиц, животных. Выполнение изделия по показу приемов работы учителем.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Технические сведения.</w:t>
      </w:r>
      <w:r>
        <w:rPr>
          <w:color w:val="000000"/>
        </w:rPr>
        <w:t xml:space="preserve"> Элементарные сведения о назначении и применении проволоки. Элементарные сведения о видах проволоки (медная, алюминиевая, стальная). Свойства проволоки: сгибается, ломается, отрезается кусачками; тонкая и толстая, мягкая и жесткая (упругая). Инструменты для работы с проволокой, их назначение и применение: кусачки, плоскогубцы, молоток. Правила безопасной работы. Организация рабочего места, соблюдение санитарно-гигиенических требований при работе с проволокой.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Приемы работы.</w:t>
      </w:r>
      <w:r>
        <w:rPr>
          <w:color w:val="000000"/>
        </w:rPr>
        <w:t xml:space="preserve"> Правильная хватка инструмента. Сгибание проволоки плоскогубцами, молотком. Резание проволоки кусачками.</w:t>
      </w:r>
    </w:p>
    <w:p>
      <w:pPr>
        <w:pStyle w:val="Normal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Работа с древесиной </w:t>
      </w:r>
    </w:p>
    <w:p>
      <w:pPr>
        <w:pStyle w:val="Normal"/>
        <w:ind w:firstLine="709"/>
        <w:jc w:val="both"/>
        <w:rPr>
          <w:bCs/>
          <w:i/>
          <w:i/>
          <w:color w:val="000000"/>
        </w:rPr>
      </w:pPr>
      <w:r>
        <w:rPr>
          <w:bCs/>
          <w:i/>
          <w:color w:val="000000"/>
        </w:rPr>
        <w:t xml:space="preserve">Практические работы. </w:t>
      </w:r>
      <w:r>
        <w:rPr>
          <w:bCs/>
          <w:color w:val="000000"/>
        </w:rPr>
        <w:t>Экскурсия в столярную мастерскую. Выполнение упражнений: сломать лучину, расколоть ножом небольшую заготовку вдоль волокон, срезать под углом, зачистить наждачной бумагой. Изготовление подставок квадратной и прямоугольной формы из фанеры для изделий из природных материалов и макетов, сделанных в 1 и 2 классах. Изготовление по образцу флажков и цветов к празднику из бумаги и палочек, обработанных напильником и наждачной бумагой. Изготовление по образцу плечиков для одежды из круглой палочки и проволоки, колышков из палочек квадратного сечения для комнатных цветов.  Изготовление по образцу из готовых полуфабрикатов кукольной мебели с применением соединения деталей на гвоздях (стол, стул, кресло, кровать). Самостоятельное изготовление по образцу из полуфабрикатов несложных игрушек-лопаток. Выполнение изделий по показу учителя.</w:t>
      </w:r>
    </w:p>
    <w:p>
      <w:pPr>
        <w:pStyle w:val="Normal"/>
        <w:ind w:firstLine="709"/>
        <w:jc w:val="both"/>
        <w:rPr>
          <w:bCs/>
          <w:color w:val="000000"/>
        </w:rPr>
      </w:pPr>
      <w:r>
        <w:rPr>
          <w:bCs/>
          <w:i/>
          <w:color w:val="000000"/>
        </w:rPr>
        <w:t xml:space="preserve">  </w:t>
      </w:r>
      <w:r>
        <w:rPr>
          <w:bCs/>
          <w:i/>
          <w:color w:val="000000"/>
        </w:rPr>
        <w:t>Технические сведения.</w:t>
      </w:r>
      <w:r>
        <w:rPr>
          <w:bCs/>
          <w:color w:val="000000"/>
        </w:rPr>
        <w:t xml:space="preserve"> Элементарные сведения о назначении и применении древесины. Свойства древесины: ломается, гнется, режется, раскалывается вдоль волокон. Инструменты и приспособления. Элементарные понятия о видах материалов из древесины: доске, бруске, клееной фанере. Технологические особенности изделий из древесины — детали соединяют гвоздями и шурупами. Инструменты для работы с деревом: нож, шило, буравчик, молоток, клещи, отвертка, их назначение и применение. Понятие длины, ширины и толщины бруска. Организация рабочего места, санитарно-гигиенические требования. Правила безопасной работы при работе с древесиной.</w:t>
      </w:r>
    </w:p>
    <w:p>
      <w:pPr>
        <w:pStyle w:val="Normal"/>
        <w:ind w:firstLine="709"/>
        <w:jc w:val="both"/>
        <w:rPr>
          <w:bCs/>
          <w:color w:val="000000"/>
        </w:rPr>
      </w:pPr>
      <w:r>
        <w:rPr>
          <w:bCs/>
          <w:i/>
          <w:color w:val="000000"/>
        </w:rPr>
        <w:t>Приемы работы.</w:t>
      </w:r>
      <w:r>
        <w:rPr>
          <w:bCs/>
          <w:color w:val="000000"/>
        </w:rPr>
        <w:t xml:space="preserve"> Правильная хватка инструмента. Зачистка древесины наждачной бумагой.</w:t>
      </w:r>
      <w:r>
        <w:rPr/>
        <w:t xml:space="preserve"> </w:t>
      </w:r>
      <w:r>
        <w:rPr>
          <w:bCs/>
          <w:color w:val="000000"/>
        </w:rPr>
        <w:t>Подготовка полуфабрикатов из древесины к работе (подбор необходимых деталей). Подбор гвоздей и шурупов в соответствии с размером деталей. Соединение деталей на гвоздях и шурупах. Окраска древесины акварельными красками и гуашью.</w:t>
      </w:r>
    </w:p>
    <w:p>
      <w:pPr>
        <w:pStyle w:val="Normal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Работа с природными материалами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Практические работы.</w:t>
      </w:r>
      <w:r>
        <w:rPr>
          <w:color w:val="000000"/>
        </w:rPr>
        <w:t xml:space="preserve"> Изготовление по замыслу объемных изделий из различных материалов (после экскурсий, чтения книг, просмотра кинофильма).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 xml:space="preserve">Технические сведения. </w:t>
      </w:r>
      <w:r>
        <w:rPr>
          <w:color w:val="000000"/>
        </w:rPr>
        <w:t>Свойства природных материалов, используемые в работе: твердость, величина, цвет, разнообразные формы. Клеящие составы: столярный клей. Соблюдение санитарно-гигиенических требований. Правила безопасной работы.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i/>
          <w:color w:val="000000"/>
        </w:rPr>
        <w:t>Приемы работы.</w:t>
      </w:r>
      <w:r>
        <w:rPr>
          <w:color w:val="000000"/>
        </w:rPr>
        <w:t xml:space="preserve"> Компоновка различных деталей с помощью клея, проволоки, ниток.</w:t>
      </w:r>
    </w:p>
    <w:p>
      <w:pPr>
        <w:pStyle w:val="Normal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Работа с металлоконструктором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Практические работы.</w:t>
      </w:r>
      <w:r>
        <w:rPr>
          <w:color w:val="000000"/>
        </w:rPr>
        <w:t xml:space="preserve"> Упражнения в завинчивании гайки рукой. Сборка по образцу треугольника из трех плоских планок. Выполнение приемов работы ключом и отверткой. Сборка по образцу квадрата из двух больших скоб и двух планок, прямоугольника из двух планок  и двух планок. Составление из собранных плоских фигур более сложных (домик, машина, паровоз). Разборка собранных изделий.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Сборка по образцу лопатки из большого квадрата и планки, грабель из планки (колодка), планки (ручка), трех планок (зубья). Разборка изделий. Слабые учащиеся делают только лопатку.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Сборка по образцу лесенки из двух длинных планок и четырех-пяти скобок. Разборка лесенки. Слабые учащиеся выполняют работу по заделу.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Сборка стола по образцу из большой пластины (крышка), малого плато (царга), четырех планок  (ножки). Разборка стола. Слабые учащиеся выполняют работу с помощью учителя.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Сборка по образцу и техническому рисунку стула из малого плато, двух коротких планок (передние ножки), двух планок и скобы. Разборка. Слабые учащиеся выполняют работу по заделу.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Самостоятельная сборка по техническому рисунку дорожного знака. Слабые ученики выполняют работу по заделу.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Самостоятельная сборка по образцу и представлению различных видов тележек. Слабые учащиеся выполняют работу по заделу.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i/>
          <w:color w:val="000000"/>
        </w:rPr>
        <w:t>Технические сведения.</w:t>
      </w:r>
      <w:r>
        <w:rPr>
          <w:color w:val="000000"/>
        </w:rPr>
        <w:t xml:space="preserve"> Элементарные сведения о профессии слесаря. Ознакомление с наборами «Школьник», «Металлический конструктор». Детали конструктора: плато, планки, скобы, винты, гайки. Инструменты: ключ, отвертка. Правила безопасной работы.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i/>
          <w:color w:val="000000"/>
        </w:rPr>
        <w:t>Приемы работы.</w:t>
      </w:r>
      <w:r>
        <w:rPr>
          <w:color w:val="000000"/>
        </w:rPr>
        <w:t xml:space="preserve"> Подбор планок по счету отверстий. Установка скоб, соединение деталей винтами и гайками. Завинчивание и отвинчивание рукой и инструментами. Правильная хватка инструментов.</w:t>
      </w:r>
    </w:p>
    <w:p>
      <w:pPr>
        <w:pStyle w:val="Normal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Работа с текстильными материалами.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Практические работы.</w:t>
      </w:r>
      <w:r>
        <w:rPr/>
        <w:t xml:space="preserve"> </w:t>
      </w:r>
      <w:r>
        <w:rPr>
          <w:color w:val="000000"/>
        </w:rPr>
        <w:t xml:space="preserve">Ознакомление с косым обметочным стежком. Упражнения на полосе тонкого картона по готовым проколам. Изготовление закладки из фотопленки с цветным вкладышем. Оформление концов закладки кисточкам. Пришивание косыми стежками вешалки из тесьмы к полотенцу. Изготовление кармашка из клеенки или бархатной бумаги для счетных палочек, ножниц. Обметывание боковых срезов кармашка по готовым проколам косым стежком. Слабые учащиеся выполняют работу по заделу. Изготовление по образцу подушечки-прихватки по самостоятельно составленной выкройке из нескольких сложенных вместе кусочков разноцветной ткани (сметывание по краям и по диагонали, обметывание краев косым стежком). 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Составление по образцам простейшего рисунка на листе бумаги в клетку. Вышивание рисунка, переведенного учителем на льняное полотно, ручными стежками, оформление вышитого куска ткани в виде салфетки, коврика, кукольного полотенца и т. д.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i/>
          <w:color w:val="000000"/>
        </w:rPr>
        <w:t>Технические сведения.</w:t>
      </w:r>
      <w:r>
        <w:rPr>
          <w:color w:val="000000"/>
        </w:rPr>
        <w:t xml:space="preserve"> Назначение косого обметочного стежка. Нитки, ткани, их свойства и назначение. Инструменты, применяемые при работе с текстильными материалами. Организация рабочего места, соблюдение санитарно-гигиенических требований. Правила безопасной работы. Виды стежков, применяемых для вышивки. Виды вышивок. Выбор рисунка в зависимости от назначения изделия. Организация рабочего места.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/>
        </w:rPr>
      </w:pPr>
      <w:r>
        <w:rPr>
          <w:i/>
          <w:color w:val="000000"/>
        </w:rPr>
        <w:t>Приемы работы.</w:t>
      </w:r>
      <w:r>
        <w:rPr>
          <w:color w:val="000000"/>
        </w:rPr>
        <w:t xml:space="preserve"> Правильное пользование иглой и наперстком. Выполнение косого обметочного стежка: введение иглы сверху вниз в вертикальном положении относительно полосы ткани, направление строчки слева направо. Пришивание вешалки и обметывание боковых срезов мешочка, подушечки-прихватки косыми стежками. Вышивание по линиям рисунка. Оформление бахромой.</w:t>
      </w:r>
    </w:p>
    <w:p>
      <w:pPr>
        <w:pStyle w:val="NormalWeb"/>
        <w:spacing w:beforeAutospacing="0" w:before="0" w:afterAutospacing="0" w:after="0"/>
        <w:ind w:firstLine="709"/>
        <w:jc w:val="center"/>
        <w:rPr>
          <w:b/>
        </w:rPr>
      </w:pPr>
      <w:r>
        <w:rPr>
          <w:b/>
        </w:rPr>
      </w:r>
    </w:p>
    <w:p>
      <w:pPr>
        <w:pStyle w:val="NormalWeb"/>
        <w:spacing w:beforeAutospacing="0" w:before="0" w:afterAutospacing="0" w:after="0"/>
        <w:ind w:firstLine="709"/>
        <w:jc w:val="center"/>
        <w:rPr>
          <w:b/>
        </w:rPr>
      </w:pPr>
      <w:r>
        <w:rPr>
          <w:b/>
        </w:rPr>
        <w:t xml:space="preserve">Материально-техническое обеспечение 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Материально-технические условия реализации программы учебного предмета «Ручной труд » должны обеспечивать возможность достижения обучающимися требований к результатам освоения программы, установленных Федеральным государственным образовательным стандартом общего образования обучающихся с умственной отсталостью (интеллектуальными нарушениями).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Материально-техническая база образовательной организации должна соответствовать санитарным и противопожарным нормам, нормам охраны труда.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>
          <w:rStyle w:val="Strong"/>
        </w:rPr>
        <w:t>Информационно-коммуникационные средства обучения: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информационные сайты, интернет-ресурсы, энциклопедии и др.;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мультимедийные энциклопедии;</w:t>
      </w:r>
    </w:p>
    <w:p>
      <w:pPr>
        <w:pStyle w:val="NormalWeb"/>
        <w:spacing w:beforeAutospacing="0" w:before="0" w:afterAutospacing="0" w:after="0"/>
        <w:ind w:firstLine="709"/>
        <w:jc w:val="both"/>
        <w:rPr>
          <w:rStyle w:val="Strong"/>
          <w:b w:val="false"/>
          <w:bCs w:val="false"/>
        </w:rPr>
      </w:pPr>
      <w:r>
        <w:rPr/>
        <w:t xml:space="preserve">– </w:t>
      </w:r>
      <w:r>
        <w:rPr/>
        <w:t>аудиозаписи и фонохрестоматии (CD)</w:t>
      </w:r>
    </w:p>
    <w:p>
      <w:pPr>
        <w:pStyle w:val="Default"/>
        <w:ind w:firstLine="709"/>
        <w:jc w:val="both"/>
        <w:rPr/>
      </w:pPr>
      <w:r>
        <w:rPr>
          <w:rStyle w:val="Strong"/>
        </w:rPr>
        <w:t xml:space="preserve">Технические средства обучения </w:t>
      </w:r>
      <w:r>
        <w:rPr/>
        <w:t>(включая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обучающихся, способствуют мотивации учебной деятельности, развивают познавательную активность обучающихся: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компьютер; мультимедийный проектор; экран; принтер; интерактивная доска; музыкальный центр; DVD.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>
          <w:rStyle w:val="Strong"/>
        </w:rPr>
        <w:t>Учебно-практическое оборудование: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аудиторная доска с магнитной поверхностью и набором приспособлений для крепления демонстрационного материала;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пластилин;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проволока;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картон;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– </w:t>
      </w:r>
      <w:r>
        <w:rPr/>
        <w:t>ткань, нитки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2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12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12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120"/>
        <w:jc w:val="center"/>
        <w:rPr>
          <w:b/>
          <w:bCs/>
        </w:rPr>
      </w:pPr>
      <w:r>
        <w:rPr>
          <w:b/>
          <w:bCs/>
        </w:rPr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567" w:gutter="0" w:header="0" w:top="1134" w:footer="709" w:bottom="1134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spacing w:before="0" w:after="120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120"/>
        <w:jc w:val="center"/>
        <w:rPr>
          <w:rFonts w:ascii="Calibri" w:hAnsi="Calibri"/>
          <w:b/>
          <w:smallCaps/>
        </w:rPr>
      </w:pPr>
      <w:r>
        <w:rPr>
          <w:b/>
          <w:shd w:fill="FFFFFF" w:val="clear"/>
        </w:rPr>
        <w:t>Календарно-тематическое планирование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30"/>
        <w:gridCol w:w="1578"/>
        <w:gridCol w:w="1521"/>
        <w:gridCol w:w="4275"/>
        <w:gridCol w:w="1931"/>
        <w:gridCol w:w="5001"/>
      </w:tblGrid>
      <w:tr>
        <w:trPr>
          <w:trHeight w:val="1518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 xml:space="preserve">№ </w:t>
            </w:r>
            <w:r>
              <w:rPr>
                <w:shd w:fill="FFFFFF" w:val="clear"/>
              </w:rPr>
              <w:t>урока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дата проведения урока (план.)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дата проведения урока (факт.);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тема каждого урока (блока уроков по одной теме);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Кол-во часов, отведенное на изучение тем, разделов;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характеристика деятельности обучающихся,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планируемые результаты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351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01.09.2022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Первичный инструктаж. Что ты знаешь о бумаге? Материалы, инструменты и приспособления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>Владеют умениями работать в коллективе.</w:t>
            </w:r>
          </w:p>
          <w:p>
            <w:pPr>
              <w:pStyle w:val="Normal"/>
              <w:jc w:val="both"/>
              <w:rPr/>
            </w:pPr>
            <w:r>
              <w:rPr/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Формировать знания об окантовке картона полосками бумаги. Закреплять технологические операции, используемые при окантовке картона (разметка по линейке, резание бумаги ножницами, смазывание деталей клеем). Обучать технологии с опорой на предметно-операционный план.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02.09.2022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Виды бумаги. Свойства бумаги. Цвет бумаги. Виды работы с бумагой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bCs/>
              </w:rPr>
              <w:t>Формулируют учебную задачу вместе с учителем.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Закреплять умения сравнивать бумагу разных сортов. Развивать умения определять сорт бумаги по изделию.  Закреплять умения узнавать и называть виды работы с бумагой (аппликация) и приёмы работы с бумагой (разметка по шаблону, обрывание, смазывание клеем).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08.09.2022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Складывание из треугольника. Геометрическая фигура -раскладка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  <w:spacing w:val="-4"/>
              </w:rPr>
            </w:pPr>
            <w:r>
              <w:rPr>
                <w:bCs/>
              </w:rPr>
              <w:t>Активно погружаются в тему. 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09.09.2022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Складывание простых форм из квадрата.Фигурка «Рыбка»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  <w:spacing w:val="-4"/>
              </w:rPr>
            </w:pPr>
            <w:r>
              <w:rPr>
                <w:bCs/>
              </w:rPr>
              <w:t>В сотрудничестве с учителем, классом находят решение учебной задачи.</w:t>
            </w:r>
          </w:p>
        </w:tc>
      </w:tr>
      <w:tr>
        <w:trPr>
          <w:trHeight w:val="299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Нахождение на линейке длины, заданной в миллиметрах.Игра «Геометрический конструктор»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/>
              <w:t>Принимают учебное задание в соответствии с уровнем своего развития</w:t>
            </w:r>
          </w:p>
          <w:p>
            <w:pPr>
              <w:pStyle w:val="Normal"/>
              <w:jc w:val="both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</w:r>
          </w:p>
        </w:tc>
      </w:tr>
      <w:tr>
        <w:trPr>
          <w:trHeight w:val="262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16.09.2022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22.09.2022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Что ты знаешь о ткани? Материалы, инструменты и приспособления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  <w:t xml:space="preserve">Взаимодействуют с учителем во время опроса. Воспринимают, осмыс-ливают, запоминают учебный материал. 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Закрепление правил работы иглой. Обучение употреблению в речи слов, обозначающих технологический процесс шитья (сшивание строчкой косого стежка). Развитие координации движений рук, регуляции мышечного усилия, дифференциации движений пальцев. Воспитание аккуратности.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23.09.2022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Виды ткани. Свойства ткани. Цвет ткани. Как ткани ткут?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Учитывают позицию собеседника, осуществляют сотрудничество и кооперацию с учителем и сверстниками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29.09.2022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Виды работы с тканью. Технологические операции при работе с нитками и тканью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/>
              <w:t>Учатся высказывать свое предположение на основе работы с материалом учебника, иллюстрациями.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30.09.2022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Скручивание ткани. Игрушка «Кукла-скрутка»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/>
              <w:t>Принимают учебное задание в соответствии с уровнем своего развития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06.10.2022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Отделка изделий из ткани. Аппликация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Осуществляют взаимоконтроль и вносят коррективы в учебно-познавательную деятельность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07.10.2022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Изделие «Салфетка с аппликацией»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Учитывают позицию собеседника, осуществляют сотрудничество и кооперацию с учителем и сверстниками.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13.10.2022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Разметка округлых деталей по шаблонам. Игрушка «Цыпленок в скорлупе»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Формировать знания об окантовке картона полосками бумаги. Закреплять технологические операции, используемые при окантовке картона (разметка по линейке, резание бумаги ножницами, смазывание деталей клеем). Обучать технологии с опорой на предметно-операционный план.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14.10.2022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Вычерчивание окружности с помощью циркуля. Правила подготовки циркуля к работе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Осознанно и произвольно строят речевое высказывание в устной и письменной форме. Воспроизводят по памяти информацию, необходимую для решения учебной задачи. Дополняют, уточняют высказанные мнения по существу вопроса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Закреплять умения сравнивать бумагу разных сортов. Развивать умения определять сорт бумаги по изделию.  Закреплять умения узнавать и называть виды работы с бумагой (аппликация) и приёмы работы с бумагой (разметка по шаблону, обрывание, смазывание клеем).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20.10.2022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Игрушка из бумажных кругов «Попугай»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Проявляют интерес к учебному материалу; владеют знаниями основных моральных норм поведения; воспринимают речь учителя (одноклассников), непосредственно не обращенную к учащемуся. 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21.10.2022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Развертка изделий . Изготовление «Конверта для писем»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Проявляют интерес к учебному материалу; владеют знаниями основных моральных норм поведения; воспринимают речь учителя (одноклассников), непосредственно не обращенную к учащемуся. 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27.10.2022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Разметка геометрического орнамента с помощью угольника. Аппликация «Коврик с геометрисечким орнаментом»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Воспринимают речь учителя, непосредственно не обращенную к учащемуся; выражают положительное отношение к процессу познания: проявляют внимание, удивление, желание больше узнать; формируют внутреннюю позицию школьника на уровне положительного отношения к школе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Формировать знания об окантовке картона полосками бумаги. Закреплять технологические операции, используемые при окантовке картона (разметка по линейке, резание бумаги ножницами, смазывание деталей клеем). Обучать технологии с опорой на предметно-операционный план.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10.11.2022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Изделие «Закладка для книг из зигзагообразных полос»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/>
              <w:t>Формируют внутреннюю позицию школьника на уровне положительного отношения к школе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Закреплять умения сравнивать бумагу разных сортов. Развивать умения определять сорт бумаги по изделию.  Закреплять умения узнавать и называть виды работы с бумагой (аппликация) и приёмы работы с бумагой (разметка по шаблону, обрывание, смазывание клеем).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86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11.11.2022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rPr/>
            </w:pPr>
            <w:r>
              <w:rPr/>
              <w:t>Изделие «Закладка для книг со «свободным плетением»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jc w:val="both"/>
              <w:rPr>
                <w:bCs/>
              </w:rPr>
            </w:pPr>
            <w:r>
              <w:rPr>
                <w:bCs/>
              </w:rPr>
              <w:t>Осмысливают тему нового материала и основных вопросов, подлежащих усвоению, применяют на практике и повторяют новый материал.</w:t>
            </w:r>
          </w:p>
          <w:p>
            <w:pPr>
              <w:pStyle w:val="Normal"/>
              <w:spacing w:lineRule="auto" w:line="235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80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17.11.2022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rPr/>
            </w:pPr>
            <w:r>
              <w:rPr/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35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992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18.11.2022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color w:val="000000"/>
              </w:rPr>
            </w:pPr>
            <w:r>
              <w:rPr>
                <w:color w:val="000000"/>
              </w:rPr>
              <w:t>Соединение деталей изделия строчкой косого стежка. Изделие «Салфетка-прихватка»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bCs/>
              </w:rPr>
              <w:t xml:space="preserve">Осуществляют поиск средств ее реализации в разных формах и видах деятельности. 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Закрепление правил работы иглой. Обучение употреблению в речи слов, обозначающих технологический процесс шитья (сшивание строчкой косого стежка). Развитие координации движений рук, регуляции мышечного усилия, дифференциации движений пальцев. Воспитание аккуратности.</w:t>
            </w:r>
          </w:p>
        </w:tc>
      </w:tr>
      <w:tr>
        <w:trPr>
          <w:trHeight w:val="1197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24.11.2022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25.11.2022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u w:val="single"/>
              </w:rPr>
            </w:pPr>
            <w:r>
              <w:rPr>
                <w:color w:val="000000"/>
              </w:rPr>
              <w:t>Что надо знать о металле: применение металла, виды металлов, свойства металлов, цвет металла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Овладевают способностями принимать и сохранять цели и задачи учебной деятельности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Формировать знания о проволоке: понятие «проволока», применение проволоки в изделиях из природных и других материалов, виды и свойства проволоки, инструменты, используемые при работе с проволокой (плоскогубцы, круглогубцы, кусачки).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01.12.2022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Сминание, сжимание, скручивание алюминиевой фольги. Изделие «Дерево»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02.12.2022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Изделие «Геометрическая фигура –раскладка»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/>
              <w:t>Принимают учебную задачу, сформулированную вместе с учителем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Формировать знания об окантовке картона полосками бумаги. Закреплять технологические операции, используемые при окантовке картона (разметка по линейке, резание бумаги ножницами, смазывание деталей клеем). Обучать технологии с опорой на предметно-операционный план.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08.12.2022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Технология изготовления геометрической фигуры – раскладки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bCs/>
              </w:rPr>
              <w:t>Извлекают информацию, представленную в разных формах (текст, иллюстрация).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Закреплять умения сравнивать бумагу разных сортов. Развивать умения определять сорт бумаги по изделию.  Закреплять умения узнавать и называть виды работы с бумагой (аппликация) и приёмы работы с бумагой (разметка по шаблону, обрывание, смазывание клеем).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09.12.2022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Изделие «Объемное елочное украшение». Технология изготовления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Овладевают способностями принимать и сохранять цели и задачи учебной деятельности; осуществляют поиск средств ее реализации в разных формах и видах деятельности.</w:t>
            </w:r>
          </w:p>
        </w:tc>
      </w:tr>
      <w:tr>
        <w:trPr>
          <w:trHeight w:val="85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Изделие «Растягивающаяся игрушка»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Знать технологюи работы с бумажными полосами. Совершенствовать технические приемы (разметка полос на бумаге по линейке (шаблону); разрез по длинной линии; склеивание полос-заготовок; сгибание полос). знать употребление в речи слов, обозначающих направление (справа налево, слева направо, сверху вниз, снизу вверх), протяжённость (длинный, короткий).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16.12.2022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Технология изготовления растягивающейся игрушки «Матрешка»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22.12.2022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Игрушка «Птица». Вырезание симметричных деталей из бумаги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/>
              <w:t xml:space="preserve">Активизируют имевшиеся ранее знания, активно погружаются в тему, высказывают предположения, строят различные варианты решения. </w:t>
            </w:r>
          </w:p>
        </w:tc>
      </w:tr>
      <w:tr>
        <w:trPr>
          <w:trHeight w:val="430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23.12.2022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Складывание из бумаги . Изделие «Снежинка»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pacing w:val="-2"/>
              </w:rPr>
            </w:pPr>
            <w:r>
              <w:rPr>
                <w:bCs/>
              </w:rPr>
              <w:t xml:space="preserve">Принимают учебную задачу, сформулированную вместе с учителем. </w:t>
            </w:r>
          </w:p>
          <w:p>
            <w:pPr>
              <w:pStyle w:val="Normal"/>
              <w:spacing w:lineRule="auto" w:line="228"/>
              <w:jc w:val="both"/>
              <w:rPr/>
            </w:pPr>
            <w:r>
              <w:rPr/>
            </w:r>
          </w:p>
        </w:tc>
      </w:tr>
      <w:tr>
        <w:trPr>
          <w:trHeight w:val="393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29.12.2022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12.01.2023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Выполнение разметки с опорой на чертеж. Летающая модель «Планер». Технология изготовления планёра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  <w:t>Открыто осмысливают и оценивают свою деятельность на уроке, осуществляют самооценку на основе критерия успешности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Формировать знания об окантовке картона полосками бумаги. Закреплять технологические операции, используемые при окантовке картона (разметка по линейке, резание бумаги ножницами, смазывание деталей клеем). Обучать технологии с опорой на предметно-операционный план.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Закреплять умения сравнивать бумагу разных сортов. Развивать умения определять сорт бумаги по изделию.  Закреплять умения узнавать и называть виды работы с бумагой (аппликация) и приёмы работы с бумагой (разметка по шаблону, обрывание, смазывание клеем).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13.01.2023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/>
            </w:pPr>
            <w:r>
              <w:rPr/>
              <w:t xml:space="preserve">Практическая работа по изготовление летающей модели «Планер»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Осуществляют саморегуляцию как способность к мобилизации сил и энергии, к волевому усилию (к выбору в ситуации мотивационного конфликта) и преодолению препятствий.</w:t>
            </w:r>
          </w:p>
        </w:tc>
      </w:tr>
      <w:tr>
        <w:trPr>
          <w:trHeight w:val="609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19.01.2023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/>
            </w:pPr>
            <w:r>
              <w:rPr/>
              <w:t>Линии чертежа. Чтение чертежа. Летающая модель «Самолет»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  <w:t xml:space="preserve">Приобретают умение осознанного построения речевого высказывания </w:t>
            </w:r>
          </w:p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в соответствии с задачами коммуникации.</w:t>
            </w:r>
          </w:p>
        </w:tc>
      </w:tr>
      <w:tr>
        <w:trPr>
          <w:trHeight w:val="1346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20.01.2023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/>
            </w:pPr>
            <w:r>
              <w:rPr/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804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26.01.2023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/>
            </w:pPr>
            <w:r>
              <w:rPr/>
              <w:t>Связывание ниток в пучок. Изделие «Цветок из ниток»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  <w:t xml:space="preserve">Формируют первоначальные представления </w:t>
            </w:r>
          </w:p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Закрепление правил работы иглой. Обучение употреблению в речи слов, обозначающих технологический процесс шитья (сшивание строчкой косого стежка). Развитие координации движений рук, регуляции мышечного усилия, дифференциации движений пальцев. Воспитание аккуратности.</w:t>
            </w:r>
          </w:p>
        </w:tc>
      </w:tr>
      <w:tr>
        <w:trPr>
          <w:trHeight w:val="1047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27.01.2023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/>
            </w:pPr>
            <w:r>
              <w:rPr/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02.02.2023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/>
            </w:pPr>
            <w:r>
              <w:rPr/>
              <w:t>Изделие «Помпон из ниток»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color w:val="000000"/>
              </w:rPr>
            </w:pPr>
            <w:r>
              <w:rPr>
                <w:color w:val="000000"/>
              </w:rPr>
              <w:t>Закрепление правил работы иглой.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03.02.2023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Изгибание проволоки. </w:t>
            </w:r>
            <w:r>
              <w:rPr>
                <w:color w:val="000000"/>
              </w:rPr>
              <w:t>Изделия «Декоративные фигурки птиц, зверей, человечков»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Активно высказывают собственное мнение и жизненную позицию</w:t>
            </w:r>
          </w:p>
        </w:tc>
      </w:tr>
      <w:tr>
        <w:trPr>
          <w:trHeight w:val="336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09.02.2023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Сборка изделия из разных материалов. Изделия из проволоки, бумаги и ниток «Муха» и «Паук»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Координируют свои действия, проявляют готовность выступить в роли активного слушателя.</w:t>
            </w:r>
          </w:p>
        </w:tc>
      </w:tr>
      <w:tr>
        <w:trPr>
          <w:trHeight w:val="449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10.02.2023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1403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16.02.2023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Изделие «Открытая коробочка»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  <w:t>Извлекают информацию, представленную в разных формах (текст, иллюстрация).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Знать технологюи работы с бумажными полосами. Совершенствовать технические приемы (разметка полос на бумаге по линейке (шаблону); разрез по длинной линии; склеивание полос-заготовок; сгибание полос). знать употребление в речи слов, обозначающих направление (справа налево, слева направо, сверху вниз, снизу вверх), протяжённость (длинный, короткий).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1608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17.02.2023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02.03.2023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Что ты знаешь о древесине? Материалы, инструменты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  <w:t>Анализируют эмоциональное состояние, полученное от успешной (неуспешной) деятельности</w:t>
            </w:r>
          </w:p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color w:val="000000"/>
              </w:rPr>
              <w:t>Формировать представления об изделиях из древесины. Ознакомление с понятиями «дерево» и «древесина», формирование умений понимать различия между ними.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03.03.2023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 xml:space="preserve">Обработка древесины ручными инструментами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Учитывают позицию собеседника, осуществляют сотрудничество и кооперацию с учителем и сверстниками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09.03.2023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 xml:space="preserve">Свойства древесины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Координируют свои действия, проявляют готовность выступить в роли активного слушателя.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10.03.2023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Аппликация из карандашной стружки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Извлекают информацию, представленную в разных формах (текст, иллюстрация).</w:t>
            </w:r>
          </w:p>
        </w:tc>
      </w:tr>
      <w:tr>
        <w:trPr>
          <w:trHeight w:val="299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16.03.2023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Практическая работа по изготовлению аппликации из карандашной стружки «Цветок»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Cs/>
              </w:rPr>
              <w:t>Анализируют эмоциональное состояние, полученное от успешной (неуспешной) деятельности</w:t>
            </w:r>
          </w:p>
        </w:tc>
      </w:tr>
      <w:tr>
        <w:trPr>
          <w:trHeight w:val="262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17.03.2023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225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23.03.2023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Аппликация из древесных заготовок «Дом»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/>
              <w:t>Принимают учебную задачу, сформулированную вместе с учителем</w:t>
            </w:r>
          </w:p>
        </w:tc>
      </w:tr>
      <w:tr>
        <w:trPr>
          <w:trHeight w:val="299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24.03.2023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06.04.2023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Правила работы с иглами. Пришивание пуговиц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/>
            </w:pPr>
            <w:r>
              <w:rPr>
                <w:bCs/>
              </w:rPr>
              <w:t>Активно высказывают собственное мнение и жизненную позицию.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Закрепление правил работы иглой. Обучение употреблению в речи слов, обозначающих технологический процесс шитья (сшивание строчкой косого стежка). Развитие координации движений рук, регуляции мышечного усилия, дифференциации движений пальцев. Воспитание аккуратности.</w:t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07.04.2023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 xml:space="preserve">Технология пришивания пуговицы с четырьмя сквозными отверстиями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13.04.2023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rPr>
                <w:color w:val="000000"/>
              </w:rPr>
            </w:pPr>
            <w:r>
              <w:rPr>
                <w:color w:val="000000"/>
              </w:rPr>
              <w:t>Технология пришивания пуговицы с ушком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14.04.2023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 пришивание вешалки 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Активно погружаются в тему. 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</w:tc>
      </w:tr>
      <w:tr>
        <w:trPr>
          <w:trHeight w:val="673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21.04.2023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Экскурсия в школьную переплетно-картонажную мастерскую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  <w:t>Координируют свои действия, проявляют готовность выступить в роли активного слушателя.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Знать технологюи работы с бумажными полосами. Совершенствовать технические приемы (разметка полос на бумаге по линейке (шаблону); разрез по длинной линии; склеивание полос-заготовок; сгибание полос). знать употребление в речи слов, обозначающих направление (справа налево, слева направо, сверху вниз, снизу вверх), протяжённость (длинный, короткий).</w:t>
            </w:r>
          </w:p>
          <w:p>
            <w:pPr>
              <w:pStyle w:val="Normal"/>
              <w:jc w:val="both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318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27.04.2023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записной книжки – раскладушки с переплетной крышкой 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Извлекают информацию, представленную в разных формах (текст, иллюстрация).</w:t>
            </w:r>
          </w:p>
        </w:tc>
      </w:tr>
      <w:tr>
        <w:trPr>
          <w:trHeight w:val="224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28.04.2023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04.05.2023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Экскурсия в школьную швейную мастерскую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color w:val="000000"/>
              </w:rPr>
            </w:pPr>
            <w:r>
              <w:rPr>
                <w:color w:val="000000"/>
              </w:rPr>
              <w:t>Принимают учебную задачу, сформулированную вместе с учителем.</w:t>
            </w:r>
          </w:p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color w:val="000000"/>
              </w:rPr>
              <w:t>Закрепление правил работы иглой. Обучение употреблению в речи слов, обозначающих технологический процесс шитья (сшивание строчкой косого стежка). Развитие координации движений рук, ре-гуляции мышечного усилия, дифференциации движений пальцев. Воспитание аккуратности.</w:t>
            </w:r>
          </w:p>
        </w:tc>
      </w:tr>
      <w:tr>
        <w:trPr>
          <w:trHeight w:val="748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05.05.2023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Соединение деталей из ткани строчкой петлеобразного стежка 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066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11.05.2023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25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12.05.2023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Изделие «Подушечка для игл»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Активно высказывают собственное мнение и жизненную позицию</w:t>
            </w:r>
          </w:p>
        </w:tc>
      </w:tr>
      <w:tr>
        <w:trPr>
          <w:trHeight w:val="299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18.05.2023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206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19.05.2023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Изделие «Тряпичная игрушка-подушка»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  <w:t>3</w:t>
            </w:r>
          </w:p>
        </w:tc>
        <w:tc>
          <w:tcPr>
            <w:tcW w:w="5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/>
                <w:bCs/>
              </w:rPr>
            </w:pPr>
            <w:r>
              <w:rPr>
                <w:bCs/>
              </w:rPr>
              <w:t>Координируют свои действия, проявляют готовность выступить в роли активного слушателя.</w:t>
            </w:r>
          </w:p>
        </w:tc>
      </w:tr>
      <w:tr>
        <w:trPr>
          <w:trHeight w:val="168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25.05.2023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  <w:tr>
        <w:trPr>
          <w:trHeight w:val="131" w:hRule="atLeast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26.05.2023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9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50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28"/>
              <w:jc w:val="both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ind w:right="-227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</w:r>
    </w:p>
    <w:p>
      <w:pPr>
        <w:pStyle w:val="Normal"/>
        <w:ind w:right="-227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</w:r>
    </w:p>
    <w:p>
      <w:pPr>
        <w:pStyle w:val="Normal"/>
        <w:ind w:right="-227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</w:r>
    </w:p>
    <w:p>
      <w:pPr>
        <w:pStyle w:val="Normal"/>
        <w:ind w:right="-227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</w:r>
    </w:p>
    <w:p>
      <w:pPr>
        <w:pStyle w:val="Normal"/>
        <w:spacing w:lineRule="auto" w:line="216"/>
        <w:rPr/>
      </w:pPr>
      <w:r>
        <w:rPr/>
      </w:r>
    </w:p>
    <w:p>
      <w:pPr>
        <w:pStyle w:val="Normal"/>
        <w:spacing w:lineRule="auto" w:line="216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default" r:id="rId11"/>
      <w:footerReference w:type="first" r:id="rId12"/>
      <w:type w:val="nextPage"/>
      <w:pgSz w:orient="landscape" w:w="16838" w:h="11906"/>
      <w:pgMar w:left="1134" w:right="567" w:gutter="0" w:header="709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17</w:t>
    </w:r>
    <w:r>
      <w:rPr/>
      <w:fldChar w:fldCharType="end"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2703" o:spid="shape_0" adj="10800" fillcolor="black" stroked="f" o:allowincell="f" style="position:absolute;margin-left:-89.1pt;margin-top:238.05pt;width:686.65pt;height:32.1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ГКОУ &quot;ВОЛГОГРАДСКАЯ ШКОЛА - ИНТЕРНАТ №4&quot;" style="font-family:&quot;Times New Roman&quot;;font-size:1pt" trim="t"/>
          <v:fill o:detectmouseclick="t" type="solid" color2="white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 id="PowerPlusWaterMarkObject3622706" o:spid="shape_0" adj="10800" fillcolor="black" stroked="f" o:allowincell="f" style="position:absolute;margin-left:-89.1pt;margin-top:238.05pt;width:686.65pt;height:32.1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ГКОУ &quot;ВОЛГОГРАДСКАЯ ШКОЛА - ИНТЕРНАТ №4&quot;" style="font-family:&quot;Times New Roman&quot;;font-size:1pt" trim="t"/>
          <v:fill o:detectmouseclick="t" type="solid" color2="white"/>
          <v:stroke color="#3465a4" joinstyle="round" endcap="flat"/>
          <w10:wrap type="none"/>
        </v:shape>
      </w:pic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80"/>
  <w:gutterAtTop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4600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qFormat/>
    <w:rsid w:val="009873e3"/>
    <w:rPr>
      <w:sz w:val="24"/>
      <w:szCs w:val="24"/>
    </w:rPr>
  </w:style>
  <w:style w:type="character" w:styleId="Style15" w:customStyle="1">
    <w:name w:val="Нижний колонтитул Знак"/>
    <w:uiPriority w:val="99"/>
    <w:qFormat/>
    <w:rsid w:val="009873e3"/>
    <w:rPr>
      <w:sz w:val="24"/>
      <w:szCs w:val="24"/>
    </w:rPr>
  </w:style>
  <w:style w:type="character" w:styleId="Strong">
    <w:name w:val="Strong"/>
    <w:uiPriority w:val="22"/>
    <w:qFormat/>
    <w:rsid w:val="00786822"/>
    <w:rPr>
      <w:b/>
      <w:bCs/>
    </w:rPr>
  </w:style>
  <w:style w:type="character" w:styleId="Extended-textshort" w:customStyle="1">
    <w:name w:val="extended-text__short"/>
    <w:qFormat/>
    <w:rsid w:val="000b4bc4"/>
    <w:rPr/>
  </w:style>
  <w:style w:type="character" w:styleId="Dash041e005f0431005f044b005f0447005f043d005f044b005f04391005f005fchar1char1" w:customStyle="1">
    <w:name w:val="dash041e_005f0431_005f044b_005f0447_005f043d_005f044b_005f04391_005f_005fchar1__char1"/>
    <w:qFormat/>
    <w:rsid w:val="00a5208a"/>
    <w:rPr>
      <w:rFonts w:ascii="Times New Roman" w:hAnsi="Times New Roman"/>
      <w:sz w:val="20"/>
      <w:u w:val="none"/>
    </w:rPr>
  </w:style>
  <w:style w:type="character" w:styleId="Apple-style-span" w:customStyle="1">
    <w:name w:val="apple-style-span"/>
    <w:basedOn w:val="DefaultParagraphFont"/>
    <w:qFormat/>
    <w:rsid w:val="000440ae"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rsid w:val="003b4fea"/>
    <w:pPr>
      <w:jc w:val="both"/>
    </w:pPr>
    <w:rPr>
      <w:sz w:val="28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Podzag1" w:customStyle="1">
    <w:name w:val="podzag_1"/>
    <w:basedOn w:val="Normal"/>
    <w:qFormat/>
    <w:rsid w:val="00041d7c"/>
    <w:pPr>
      <w:spacing w:beforeAutospacing="1" w:afterAutospacing="1"/>
    </w:pPr>
    <w:rPr/>
  </w:style>
  <w:style w:type="paragraph" w:styleId="BalloonText">
    <w:name w:val="Balloon Text"/>
    <w:basedOn w:val="Normal"/>
    <w:semiHidden/>
    <w:qFormat/>
    <w:rsid w:val="00ea7bf3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c046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rsid w:val="009873e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rsid w:val="009873e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Default" w:customStyle="1">
    <w:name w:val="Default"/>
    <w:qFormat/>
    <w:rsid w:val="005b5de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d40652"/>
    <w:pPr>
      <w:spacing w:beforeAutospacing="1" w:afterAutospacing="1"/>
    </w:pPr>
    <w:rPr/>
  </w:style>
  <w:style w:type="paragraph" w:styleId="ListParagraph">
    <w:name w:val="List Paragraph"/>
    <w:basedOn w:val="Normal"/>
    <w:qFormat/>
    <w:rsid w:val="00414e3e"/>
    <w:pPr>
      <w:spacing w:lineRule="auto" w:line="276" w:before="0" w:after="200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styleId="NoSpacing">
    <w:name w:val="No Spacing"/>
    <w:qFormat/>
    <w:rsid w:val="002b5591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69493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726C-0FF8-4520-857E-3199FC1C2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LibreOffice/7.6.7.2$Linux_X86_64 LibreOffice_project/60$Build-2</Application>
  <AppVersion>15.0000</AppVersion>
  <Pages>18</Pages>
  <Words>4202</Words>
  <Characters>30719</Characters>
  <CharactersWithSpaces>34535</CharactersWithSpaces>
  <Paragraphs>454</Paragraphs>
  <Company>Дом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2021-07-03T16:53:00Z</dcterms:created>
  <dc:creator>Ангелина</dc:creator>
  <dc:description/>
  <dc:language>ru-RU</dc:language>
  <cp:lastModifiedBy/>
  <cp:lastPrinted>2022-09-05T19:00:00Z</cp:lastPrinted>
  <dcterms:modified xsi:type="dcterms:W3CDTF">2025-12-16T11:17:12Z</dcterms:modified>
  <cp:revision>21</cp:revision>
  <dc:subject/>
  <dc:title>Тамбовское областное государственное образовательное учреждение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